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C5" w:rsidRDefault="003F54C5" w:rsidP="003F54C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ΑΠΑΝΤΗΣΕΙΣ</w:t>
      </w:r>
    </w:p>
    <w:p w:rsidR="00E953EE" w:rsidRDefault="00C31BBD" w:rsidP="00C31BBD">
      <w:pPr>
        <w:jc w:val="center"/>
        <w:rPr>
          <w:b/>
          <w:sz w:val="36"/>
          <w:szCs w:val="36"/>
        </w:rPr>
      </w:pPr>
      <w:r w:rsidRPr="00C31BBD">
        <w:rPr>
          <w:b/>
          <w:sz w:val="36"/>
          <w:szCs w:val="36"/>
          <w:u w:val="single"/>
        </w:rPr>
        <w:t>ΕΠΑΝΑΛΗΨΗ ΣΤΗ ΓΛΩΣΣΑ</w:t>
      </w:r>
    </w:p>
    <w:p w:rsidR="00C31BBD" w:rsidRPr="00E403BB" w:rsidRDefault="00C31BBD" w:rsidP="00C31BBD">
      <w:pPr>
        <w:rPr>
          <w:b/>
          <w:color w:val="5B9BD5" w:themeColor="accent1"/>
          <w:sz w:val="36"/>
          <w:szCs w:val="36"/>
        </w:rPr>
      </w:pPr>
    </w:p>
    <w:p w:rsidR="00C31BBD" w:rsidRDefault="00C31BBD" w:rsidP="00C31B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Να συμπληρώσεις τα κενά με –τε ή – </w:t>
      </w:r>
      <w:proofErr w:type="spellStart"/>
      <w:r>
        <w:rPr>
          <w:sz w:val="24"/>
          <w:szCs w:val="24"/>
        </w:rPr>
        <w:t>ται</w:t>
      </w:r>
      <w:proofErr w:type="spellEnd"/>
      <w:r>
        <w:rPr>
          <w:sz w:val="24"/>
          <w:szCs w:val="24"/>
        </w:rPr>
        <w:t>:</w:t>
      </w:r>
    </w:p>
    <w:p w:rsidR="00C31BBD" w:rsidRDefault="00C31BBD" w:rsidP="00C31BBD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>α) Ο αέρας στην τάξη πρέπει να ανανεώνετ</w:t>
      </w:r>
      <w:r w:rsidR="00E403BB" w:rsidRPr="00E403BB">
        <w:rPr>
          <w:b/>
          <w:color w:val="00B0F0"/>
          <w:sz w:val="24"/>
          <w:szCs w:val="24"/>
        </w:rPr>
        <w:t>αι</w:t>
      </w:r>
      <w:r>
        <w:rPr>
          <w:sz w:val="24"/>
          <w:szCs w:val="24"/>
        </w:rPr>
        <w:t>…..</w:t>
      </w:r>
    </w:p>
    <w:p w:rsidR="00C31BBD" w:rsidRPr="00E403BB" w:rsidRDefault="00C31BBD" w:rsidP="00C31BBD">
      <w:pPr>
        <w:pStyle w:val="a3"/>
        <w:ind w:left="-207"/>
        <w:rPr>
          <w:b/>
          <w:sz w:val="24"/>
          <w:szCs w:val="24"/>
        </w:rPr>
      </w:pPr>
      <w:r>
        <w:rPr>
          <w:sz w:val="24"/>
          <w:szCs w:val="24"/>
        </w:rPr>
        <w:t>β) Στο διάλειμμα πρέπει να προστατεύετ</w:t>
      </w:r>
      <w:r w:rsidR="00E403BB" w:rsidRPr="00E403BB">
        <w:rPr>
          <w:color w:val="5B9BD5" w:themeColor="accent1"/>
          <w:sz w:val="24"/>
          <w:szCs w:val="24"/>
        </w:rPr>
        <w:t>ε</w:t>
      </w:r>
      <w:r w:rsidR="0087132F">
        <w:rPr>
          <w:sz w:val="24"/>
          <w:szCs w:val="24"/>
        </w:rPr>
        <w:t xml:space="preserve">… </w:t>
      </w:r>
      <w:r>
        <w:rPr>
          <w:sz w:val="24"/>
          <w:szCs w:val="24"/>
        </w:rPr>
        <w:t>τα μικρά παιδιά.</w:t>
      </w:r>
    </w:p>
    <w:p w:rsidR="00C31BBD" w:rsidRDefault="00C31BBD" w:rsidP="00C31BBD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>γ) Δεν επιτρέπετ</w:t>
      </w:r>
      <w:r w:rsidR="00E403BB" w:rsidRPr="00E403BB">
        <w:rPr>
          <w:color w:val="5B9BD5" w:themeColor="accent1"/>
          <w:sz w:val="24"/>
          <w:szCs w:val="24"/>
        </w:rPr>
        <w:t>αι</w:t>
      </w:r>
      <w:r>
        <w:rPr>
          <w:sz w:val="24"/>
          <w:szCs w:val="24"/>
        </w:rPr>
        <w:t>….. το κάπνισμα σε δημόσιους χώρους.</w:t>
      </w:r>
    </w:p>
    <w:p w:rsidR="00C31BBD" w:rsidRDefault="00C31BBD" w:rsidP="00C31BBD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>δ) Τι βλέπετ</w:t>
      </w:r>
      <w:r w:rsidR="00E403BB" w:rsidRPr="00E403BB">
        <w:rPr>
          <w:color w:val="5B9BD5" w:themeColor="accent1"/>
          <w:sz w:val="24"/>
          <w:szCs w:val="24"/>
        </w:rPr>
        <w:t>ε</w:t>
      </w:r>
      <w:r>
        <w:rPr>
          <w:sz w:val="24"/>
          <w:szCs w:val="24"/>
        </w:rPr>
        <w:t>…..   σ’ αυτή την εικόνα;</w:t>
      </w:r>
    </w:p>
    <w:p w:rsidR="00C31BBD" w:rsidRDefault="00C31BBD" w:rsidP="00C31BBD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ε) </w:t>
      </w:r>
      <w:r w:rsidR="00DA5167">
        <w:rPr>
          <w:sz w:val="24"/>
          <w:szCs w:val="24"/>
        </w:rPr>
        <w:t>Το παιχνίδι αυτό δεν παίζετ</w:t>
      </w:r>
      <w:r w:rsidR="00E403BB" w:rsidRPr="00E403BB">
        <w:rPr>
          <w:color w:val="5B9BD5" w:themeColor="accent1"/>
          <w:sz w:val="24"/>
          <w:szCs w:val="24"/>
        </w:rPr>
        <w:t>αι</w:t>
      </w:r>
      <w:r w:rsidR="00DA5167">
        <w:rPr>
          <w:sz w:val="24"/>
          <w:szCs w:val="24"/>
        </w:rPr>
        <w:t>….. κάθε μέρα.</w:t>
      </w:r>
    </w:p>
    <w:p w:rsidR="00DA5167" w:rsidRDefault="00DA5167" w:rsidP="00C31BBD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>στ)Μην αδιαφορείτ</w:t>
      </w:r>
      <w:r w:rsidR="00E403BB" w:rsidRPr="00E403BB">
        <w:rPr>
          <w:color w:val="5B9BD5" w:themeColor="accent1"/>
          <w:sz w:val="24"/>
          <w:szCs w:val="24"/>
        </w:rPr>
        <w:t>ε</w:t>
      </w:r>
      <w:r>
        <w:rPr>
          <w:sz w:val="24"/>
          <w:szCs w:val="24"/>
        </w:rPr>
        <w:t>… για το περιβάλλον.</w:t>
      </w:r>
    </w:p>
    <w:p w:rsidR="00DA5167" w:rsidRDefault="00DA5167" w:rsidP="00C31BBD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>ζ) Σας ρώτησα τι θέλετ</w:t>
      </w:r>
      <w:r w:rsidR="00E403BB" w:rsidRPr="00E403BB">
        <w:rPr>
          <w:color w:val="5B9BD5" w:themeColor="accent1"/>
          <w:sz w:val="24"/>
          <w:szCs w:val="24"/>
        </w:rPr>
        <w:t>ε</w:t>
      </w:r>
      <w:r>
        <w:rPr>
          <w:sz w:val="24"/>
          <w:szCs w:val="24"/>
        </w:rPr>
        <w:t>… να πείτ</w:t>
      </w:r>
      <w:r w:rsidR="00E403BB" w:rsidRPr="00E403BB">
        <w:rPr>
          <w:color w:val="5B9BD5" w:themeColor="accent1"/>
          <w:sz w:val="24"/>
          <w:szCs w:val="24"/>
        </w:rPr>
        <w:t>ε</w:t>
      </w:r>
      <w:r>
        <w:rPr>
          <w:sz w:val="24"/>
          <w:szCs w:val="24"/>
        </w:rPr>
        <w:t>…..</w:t>
      </w:r>
    </w:p>
    <w:p w:rsidR="00DA5167" w:rsidRDefault="00DA5167" w:rsidP="00C31BBD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>η)Τα χαρτιά πρέπει πρώτα να μαζεύοντ</w:t>
      </w:r>
      <w:r w:rsidR="00E403BB" w:rsidRPr="00E403BB">
        <w:rPr>
          <w:color w:val="5B9BD5" w:themeColor="accent1"/>
          <w:sz w:val="24"/>
          <w:szCs w:val="24"/>
        </w:rPr>
        <w:t>αι</w:t>
      </w:r>
      <w:r>
        <w:rPr>
          <w:sz w:val="24"/>
          <w:szCs w:val="24"/>
        </w:rPr>
        <w:t>…. σε κάδους και μετά να ανακυκλώνοντ</w:t>
      </w:r>
      <w:r w:rsidR="00E403BB" w:rsidRPr="00E403BB">
        <w:rPr>
          <w:color w:val="5B9BD5" w:themeColor="accent1"/>
          <w:sz w:val="24"/>
          <w:szCs w:val="24"/>
        </w:rPr>
        <w:t>αι</w:t>
      </w:r>
      <w:r>
        <w:rPr>
          <w:sz w:val="24"/>
          <w:szCs w:val="24"/>
        </w:rPr>
        <w:t>……</w:t>
      </w:r>
    </w:p>
    <w:p w:rsidR="00C3789B" w:rsidRDefault="00C3789B" w:rsidP="00C31BBD">
      <w:pPr>
        <w:pStyle w:val="a3"/>
        <w:ind w:left="-207"/>
        <w:rPr>
          <w:sz w:val="24"/>
          <w:szCs w:val="24"/>
        </w:rPr>
      </w:pPr>
    </w:p>
    <w:p w:rsidR="00C3789B" w:rsidRDefault="00C3789B" w:rsidP="00C31BBD">
      <w:pPr>
        <w:pStyle w:val="a3"/>
        <w:ind w:left="-207"/>
        <w:rPr>
          <w:sz w:val="24"/>
          <w:szCs w:val="24"/>
        </w:rPr>
      </w:pPr>
    </w:p>
    <w:p w:rsidR="00C3789B" w:rsidRDefault="00C3789B" w:rsidP="00C31BBD">
      <w:pPr>
        <w:pStyle w:val="a3"/>
        <w:ind w:left="-207"/>
        <w:rPr>
          <w:sz w:val="24"/>
          <w:szCs w:val="24"/>
        </w:rPr>
      </w:pPr>
    </w:p>
    <w:p w:rsidR="00DA5167" w:rsidRDefault="00DA5167" w:rsidP="00C31BBD">
      <w:pPr>
        <w:pStyle w:val="a3"/>
        <w:ind w:left="-207"/>
        <w:rPr>
          <w:sz w:val="24"/>
          <w:szCs w:val="24"/>
        </w:rPr>
      </w:pPr>
    </w:p>
    <w:p w:rsidR="00DA5167" w:rsidRPr="008468D0" w:rsidRDefault="005F4A74" w:rsidP="005F4A7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Να κλίνεις το επίθετο </w:t>
      </w:r>
      <w:r w:rsidR="008468D0">
        <w:rPr>
          <w:b/>
          <w:sz w:val="24"/>
          <w:szCs w:val="24"/>
        </w:rPr>
        <w:t xml:space="preserve">ο ευγενής  </w:t>
      </w:r>
      <w:r w:rsidR="008468D0">
        <w:rPr>
          <w:sz w:val="24"/>
          <w:szCs w:val="24"/>
        </w:rPr>
        <w:t xml:space="preserve"> και στα τρία γένη:</w:t>
      </w:r>
    </w:p>
    <w:p w:rsidR="008468D0" w:rsidRDefault="008468D0" w:rsidP="008468D0">
      <w:pPr>
        <w:pStyle w:val="a3"/>
        <w:ind w:left="-207"/>
        <w:jc w:val="center"/>
        <w:rPr>
          <w:sz w:val="24"/>
          <w:szCs w:val="24"/>
        </w:rPr>
      </w:pPr>
    </w:p>
    <w:p w:rsidR="008468D0" w:rsidRDefault="008468D0" w:rsidP="008468D0">
      <w:pPr>
        <w:pStyle w:val="a3"/>
        <w:ind w:left="-207"/>
        <w:jc w:val="center"/>
        <w:rPr>
          <w:b/>
          <w:sz w:val="24"/>
          <w:szCs w:val="24"/>
          <w:u w:val="single"/>
        </w:rPr>
      </w:pPr>
      <w:r w:rsidRPr="008468D0">
        <w:rPr>
          <w:b/>
          <w:sz w:val="24"/>
          <w:szCs w:val="24"/>
          <w:u w:val="single"/>
        </w:rPr>
        <w:t>Ενικός αριθμός</w:t>
      </w:r>
    </w:p>
    <w:p w:rsidR="008468D0" w:rsidRDefault="008468D0" w:rsidP="008468D0">
      <w:pPr>
        <w:pStyle w:val="a3"/>
        <w:ind w:left="-207"/>
        <w:rPr>
          <w:sz w:val="24"/>
          <w:szCs w:val="24"/>
        </w:rPr>
      </w:pPr>
    </w:p>
    <w:tbl>
      <w:tblPr>
        <w:tblStyle w:val="a4"/>
        <w:tblW w:w="0" w:type="auto"/>
        <w:tblInd w:w="-207" w:type="dxa"/>
        <w:tblLook w:val="04A0"/>
      </w:tblPr>
      <w:tblGrid>
        <w:gridCol w:w="2074"/>
        <w:gridCol w:w="2074"/>
        <w:gridCol w:w="2074"/>
        <w:gridCol w:w="2074"/>
      </w:tblGrid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Αρσενικό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Θηλυκό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Ουδέτερο</w:t>
            </w: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Ονομαστική</w:t>
            </w:r>
          </w:p>
        </w:tc>
        <w:tc>
          <w:tcPr>
            <w:tcW w:w="2074" w:type="dxa"/>
          </w:tcPr>
          <w:p w:rsidR="008468D0" w:rsidRDefault="00E403BB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διεθνής</w:t>
            </w:r>
          </w:p>
        </w:tc>
        <w:tc>
          <w:tcPr>
            <w:tcW w:w="2074" w:type="dxa"/>
          </w:tcPr>
          <w:p w:rsidR="008468D0" w:rsidRDefault="00E403BB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διεθνής</w:t>
            </w:r>
          </w:p>
        </w:tc>
        <w:tc>
          <w:tcPr>
            <w:tcW w:w="2074" w:type="dxa"/>
          </w:tcPr>
          <w:p w:rsidR="008468D0" w:rsidRDefault="00E403BB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  διεθνές</w:t>
            </w: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</w:t>
            </w:r>
          </w:p>
        </w:tc>
        <w:tc>
          <w:tcPr>
            <w:tcW w:w="2074" w:type="dxa"/>
          </w:tcPr>
          <w:p w:rsidR="008468D0" w:rsidRDefault="00E403BB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του διεθνούς</w:t>
            </w:r>
          </w:p>
        </w:tc>
        <w:tc>
          <w:tcPr>
            <w:tcW w:w="2074" w:type="dxa"/>
          </w:tcPr>
          <w:p w:rsidR="008468D0" w:rsidRDefault="00E403BB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της διεθνούς</w:t>
            </w:r>
          </w:p>
        </w:tc>
        <w:tc>
          <w:tcPr>
            <w:tcW w:w="2074" w:type="dxa"/>
          </w:tcPr>
          <w:p w:rsidR="008468D0" w:rsidRDefault="00E403BB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του διεθνούς</w:t>
            </w: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Αιτιατική</w:t>
            </w:r>
          </w:p>
        </w:tc>
        <w:tc>
          <w:tcPr>
            <w:tcW w:w="2074" w:type="dxa"/>
          </w:tcPr>
          <w:p w:rsidR="008468D0" w:rsidRDefault="00E403BB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τον διεθνή </w:t>
            </w:r>
          </w:p>
        </w:tc>
        <w:tc>
          <w:tcPr>
            <w:tcW w:w="2074" w:type="dxa"/>
          </w:tcPr>
          <w:p w:rsidR="008468D0" w:rsidRDefault="00E403BB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 διεθνή</w:t>
            </w:r>
          </w:p>
        </w:tc>
        <w:tc>
          <w:tcPr>
            <w:tcW w:w="2074" w:type="dxa"/>
          </w:tcPr>
          <w:p w:rsidR="008468D0" w:rsidRDefault="00E403BB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  </w:t>
            </w:r>
            <w:r w:rsidR="00B15AEC">
              <w:rPr>
                <w:sz w:val="24"/>
                <w:szCs w:val="24"/>
              </w:rPr>
              <w:t>διεθνές</w:t>
            </w: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Κλητική</w:t>
            </w:r>
          </w:p>
        </w:tc>
        <w:tc>
          <w:tcPr>
            <w:tcW w:w="2074" w:type="dxa"/>
          </w:tcPr>
          <w:p w:rsidR="008468D0" w:rsidRDefault="00E403BB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8468D0" w:rsidRDefault="008468D0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8468D0" w:rsidRDefault="008468D0" w:rsidP="00B15AEC">
      <w:pPr>
        <w:pStyle w:val="a3"/>
        <w:ind w:left="-207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Πληθυντικός αριθμός</w:t>
      </w:r>
    </w:p>
    <w:p w:rsidR="008468D0" w:rsidRDefault="008468D0" w:rsidP="008468D0">
      <w:pPr>
        <w:pStyle w:val="a3"/>
        <w:ind w:left="-207"/>
        <w:rPr>
          <w:sz w:val="24"/>
          <w:szCs w:val="24"/>
        </w:rPr>
      </w:pPr>
    </w:p>
    <w:tbl>
      <w:tblPr>
        <w:tblStyle w:val="a4"/>
        <w:tblW w:w="0" w:type="auto"/>
        <w:tblInd w:w="-207" w:type="dxa"/>
        <w:tblLook w:val="04A0"/>
      </w:tblPr>
      <w:tblGrid>
        <w:gridCol w:w="2074"/>
        <w:gridCol w:w="2074"/>
        <w:gridCol w:w="2074"/>
        <w:gridCol w:w="2074"/>
      </w:tblGrid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Αρσενικό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Θηλυκό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Ουδέτερο</w:t>
            </w: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Ονομαστική</w:t>
            </w:r>
          </w:p>
        </w:tc>
        <w:tc>
          <w:tcPr>
            <w:tcW w:w="2074" w:type="dxa"/>
          </w:tcPr>
          <w:p w:rsidR="008468D0" w:rsidRDefault="00B15AEC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 διεθνείς</w:t>
            </w:r>
          </w:p>
        </w:tc>
        <w:tc>
          <w:tcPr>
            <w:tcW w:w="2074" w:type="dxa"/>
          </w:tcPr>
          <w:p w:rsidR="008468D0" w:rsidRDefault="00B15AEC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 διεθνείς</w:t>
            </w:r>
          </w:p>
        </w:tc>
        <w:tc>
          <w:tcPr>
            <w:tcW w:w="2074" w:type="dxa"/>
          </w:tcPr>
          <w:p w:rsidR="008468D0" w:rsidRDefault="00B15AEC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 διεθνή</w:t>
            </w: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</w:t>
            </w:r>
          </w:p>
        </w:tc>
        <w:tc>
          <w:tcPr>
            <w:tcW w:w="2074" w:type="dxa"/>
          </w:tcPr>
          <w:p w:rsidR="008468D0" w:rsidRDefault="00B15AEC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των διεθνών</w:t>
            </w:r>
          </w:p>
        </w:tc>
        <w:tc>
          <w:tcPr>
            <w:tcW w:w="2074" w:type="dxa"/>
          </w:tcPr>
          <w:p w:rsidR="008468D0" w:rsidRDefault="00B15AEC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των διεθνών</w:t>
            </w:r>
          </w:p>
        </w:tc>
        <w:tc>
          <w:tcPr>
            <w:tcW w:w="2074" w:type="dxa"/>
          </w:tcPr>
          <w:p w:rsidR="008468D0" w:rsidRDefault="00B15AEC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των διεθνών</w:t>
            </w: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Αιτιατική</w:t>
            </w:r>
          </w:p>
        </w:tc>
        <w:tc>
          <w:tcPr>
            <w:tcW w:w="2074" w:type="dxa"/>
          </w:tcPr>
          <w:p w:rsidR="008468D0" w:rsidRDefault="00B15AEC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τους διεθνείς</w:t>
            </w:r>
          </w:p>
        </w:tc>
        <w:tc>
          <w:tcPr>
            <w:tcW w:w="2074" w:type="dxa"/>
          </w:tcPr>
          <w:p w:rsidR="008468D0" w:rsidRDefault="00B15AEC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τις διεθνείς</w:t>
            </w:r>
          </w:p>
        </w:tc>
        <w:tc>
          <w:tcPr>
            <w:tcW w:w="2074" w:type="dxa"/>
          </w:tcPr>
          <w:p w:rsidR="008468D0" w:rsidRDefault="00B15AEC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 διεθνή</w:t>
            </w: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Κλητική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8468D0" w:rsidRDefault="008468D0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087E10">
      <w:pPr>
        <w:pStyle w:val="a3"/>
        <w:ind w:left="-207"/>
        <w:jc w:val="center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Pr="00C3789B" w:rsidRDefault="00C3789B" w:rsidP="00C3789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Να κλίνεις το θηλυκό ουσιαστικό </w:t>
      </w:r>
      <w:r>
        <w:rPr>
          <w:b/>
          <w:sz w:val="24"/>
          <w:szCs w:val="24"/>
        </w:rPr>
        <w:t xml:space="preserve"> άνοδος:</w:t>
      </w:r>
    </w:p>
    <w:p w:rsidR="00C3789B" w:rsidRDefault="00C3789B" w:rsidP="00087E10">
      <w:pPr>
        <w:pStyle w:val="a3"/>
        <w:ind w:left="-207"/>
        <w:jc w:val="both"/>
        <w:rPr>
          <w:sz w:val="24"/>
          <w:szCs w:val="24"/>
        </w:rPr>
      </w:pPr>
    </w:p>
    <w:tbl>
      <w:tblPr>
        <w:tblStyle w:val="a4"/>
        <w:tblW w:w="0" w:type="auto"/>
        <w:tblInd w:w="-207" w:type="dxa"/>
        <w:tblLook w:val="04A0"/>
      </w:tblPr>
      <w:tblGrid>
        <w:gridCol w:w="2765"/>
        <w:gridCol w:w="2765"/>
        <w:gridCol w:w="2766"/>
      </w:tblGrid>
      <w:tr w:rsidR="00087E10" w:rsidTr="00087E10">
        <w:tc>
          <w:tcPr>
            <w:tcW w:w="2765" w:type="dxa"/>
          </w:tcPr>
          <w:p w:rsidR="00087E10" w:rsidRDefault="00087E10" w:rsidP="00C3789B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5" w:type="dxa"/>
          </w:tcPr>
          <w:p w:rsidR="00087E10" w:rsidRPr="00087E10" w:rsidRDefault="00087E10" w:rsidP="00C378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Ενικός αριθμός</w:t>
            </w:r>
          </w:p>
        </w:tc>
        <w:tc>
          <w:tcPr>
            <w:tcW w:w="2766" w:type="dxa"/>
          </w:tcPr>
          <w:p w:rsidR="00087E10" w:rsidRPr="00087E10" w:rsidRDefault="00087E10" w:rsidP="00C378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Πληθυντικός αριθμός</w:t>
            </w:r>
          </w:p>
        </w:tc>
      </w:tr>
      <w:tr w:rsidR="00087E10" w:rsidTr="00087E10">
        <w:tc>
          <w:tcPr>
            <w:tcW w:w="2765" w:type="dxa"/>
          </w:tcPr>
          <w:p w:rsidR="00087E10" w:rsidRPr="00087E10" w:rsidRDefault="00087E10" w:rsidP="00087E1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Ονομαστική</w:t>
            </w:r>
          </w:p>
        </w:tc>
        <w:tc>
          <w:tcPr>
            <w:tcW w:w="2765" w:type="dxa"/>
          </w:tcPr>
          <w:p w:rsidR="00087E10" w:rsidRPr="00B15AEC" w:rsidRDefault="00B15AEC" w:rsidP="00B15AE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άνοδος</w:t>
            </w:r>
          </w:p>
        </w:tc>
        <w:tc>
          <w:tcPr>
            <w:tcW w:w="2766" w:type="dxa"/>
          </w:tcPr>
          <w:p w:rsidR="00087E10" w:rsidRPr="00B15AEC" w:rsidRDefault="00B15AEC" w:rsidP="00B15AE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 άνοδοι</w:t>
            </w:r>
          </w:p>
        </w:tc>
      </w:tr>
      <w:tr w:rsidR="00087E10" w:rsidRPr="00087E10" w:rsidTr="00087E10">
        <w:tc>
          <w:tcPr>
            <w:tcW w:w="2765" w:type="dxa"/>
          </w:tcPr>
          <w:p w:rsidR="00087E10" w:rsidRPr="00087E10" w:rsidRDefault="00087E10" w:rsidP="00087E1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Γενική</w:t>
            </w:r>
          </w:p>
        </w:tc>
        <w:tc>
          <w:tcPr>
            <w:tcW w:w="2765" w:type="dxa"/>
          </w:tcPr>
          <w:p w:rsidR="00087E10" w:rsidRPr="00B15AEC" w:rsidRDefault="00B15AEC" w:rsidP="00B15AE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της ανόδου</w:t>
            </w:r>
          </w:p>
        </w:tc>
        <w:tc>
          <w:tcPr>
            <w:tcW w:w="2766" w:type="dxa"/>
          </w:tcPr>
          <w:p w:rsidR="00087E10" w:rsidRPr="00B15AEC" w:rsidRDefault="00B15AEC" w:rsidP="00B15AE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των ανόδων</w:t>
            </w:r>
          </w:p>
        </w:tc>
      </w:tr>
      <w:tr w:rsidR="00087E10" w:rsidTr="00087E10">
        <w:tc>
          <w:tcPr>
            <w:tcW w:w="2765" w:type="dxa"/>
          </w:tcPr>
          <w:p w:rsidR="00087E10" w:rsidRPr="00087E10" w:rsidRDefault="00087E10" w:rsidP="00087E1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Αιτιατική         </w:t>
            </w:r>
          </w:p>
        </w:tc>
        <w:tc>
          <w:tcPr>
            <w:tcW w:w="2765" w:type="dxa"/>
          </w:tcPr>
          <w:p w:rsidR="00087E10" w:rsidRPr="00B15AEC" w:rsidRDefault="00B15AEC" w:rsidP="00B15AE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την άνοδο</w:t>
            </w:r>
          </w:p>
        </w:tc>
        <w:tc>
          <w:tcPr>
            <w:tcW w:w="2766" w:type="dxa"/>
          </w:tcPr>
          <w:p w:rsidR="00087E10" w:rsidRPr="00B15AEC" w:rsidRDefault="00B15AEC" w:rsidP="00B15AE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τις ανόδους</w:t>
            </w:r>
          </w:p>
        </w:tc>
      </w:tr>
      <w:tr w:rsidR="00087E10" w:rsidTr="00087E10">
        <w:tc>
          <w:tcPr>
            <w:tcW w:w="2765" w:type="dxa"/>
          </w:tcPr>
          <w:p w:rsidR="00087E10" w:rsidRPr="00087E10" w:rsidRDefault="00087E10" w:rsidP="00087E1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Κλητική</w:t>
            </w:r>
          </w:p>
        </w:tc>
        <w:tc>
          <w:tcPr>
            <w:tcW w:w="2765" w:type="dxa"/>
          </w:tcPr>
          <w:p w:rsidR="00087E10" w:rsidRDefault="00087E10" w:rsidP="00C3789B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087E10" w:rsidRDefault="00087E10" w:rsidP="00C3789B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3789B" w:rsidRDefault="00C3789B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C85C8F" w:rsidP="00087E10">
      <w:pPr>
        <w:pStyle w:val="a3"/>
        <w:ind w:left="-207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247900" cy="3248025"/>
            <wp:effectExtent l="0" t="0" r="0" b="9525"/>
            <wp:docPr id="3" name="Εικόνα 3" descr="Οι 32 καλύτερες εικόνες του πίνακα ΧΡΙΣΤΟΣ ΑΝΕΣΤΗ, 2020 | Χριστό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Οι 32 καλύτερες εικόνες του πίνακα ΧΡΙΣΤΟΣ ΑΝΕΣΤΗ, 2020 | Χριστός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Pr="00087E10" w:rsidRDefault="00087E10" w:rsidP="00087E10">
      <w:pPr>
        <w:pStyle w:val="a3"/>
        <w:ind w:left="-207"/>
        <w:rPr>
          <w:sz w:val="24"/>
          <w:szCs w:val="24"/>
        </w:rPr>
      </w:pPr>
    </w:p>
    <w:p w:rsidR="00C3789B" w:rsidRDefault="00C3789B" w:rsidP="00C3789B">
      <w:pPr>
        <w:pStyle w:val="a3"/>
        <w:ind w:left="-207"/>
        <w:rPr>
          <w:b/>
          <w:sz w:val="24"/>
          <w:szCs w:val="24"/>
          <w:u w:val="single"/>
        </w:rPr>
      </w:pPr>
    </w:p>
    <w:p w:rsidR="00C3789B" w:rsidRPr="00C3789B" w:rsidRDefault="00C3789B" w:rsidP="00C3789B">
      <w:pPr>
        <w:pStyle w:val="a3"/>
        <w:ind w:left="-207"/>
        <w:rPr>
          <w:sz w:val="24"/>
          <w:szCs w:val="24"/>
        </w:rPr>
      </w:pPr>
    </w:p>
    <w:p w:rsidR="00C3789B" w:rsidRPr="00C3789B" w:rsidRDefault="00C3789B" w:rsidP="00C3789B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8468D0" w:rsidRPr="008468D0" w:rsidRDefault="008468D0" w:rsidP="008468D0">
      <w:pPr>
        <w:pStyle w:val="a3"/>
        <w:ind w:left="-207"/>
        <w:rPr>
          <w:sz w:val="24"/>
          <w:szCs w:val="24"/>
        </w:rPr>
      </w:pPr>
    </w:p>
    <w:sectPr w:rsidR="008468D0" w:rsidRPr="008468D0" w:rsidSect="00EA2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EB0"/>
    <w:multiLevelType w:val="hybridMultilevel"/>
    <w:tmpl w:val="A4049C14"/>
    <w:lvl w:ilvl="0" w:tplc="B91CE50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BBD"/>
    <w:rsid w:val="00087E10"/>
    <w:rsid w:val="003F54C5"/>
    <w:rsid w:val="005B7CF2"/>
    <w:rsid w:val="005F4A74"/>
    <w:rsid w:val="006F35B4"/>
    <w:rsid w:val="008468D0"/>
    <w:rsid w:val="0087132F"/>
    <w:rsid w:val="00916B39"/>
    <w:rsid w:val="00B15AEC"/>
    <w:rsid w:val="00C31BBD"/>
    <w:rsid w:val="00C3789B"/>
    <w:rsid w:val="00C85C8F"/>
    <w:rsid w:val="00DA5167"/>
    <w:rsid w:val="00E403BB"/>
    <w:rsid w:val="00E953EE"/>
    <w:rsid w:val="00EA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BD"/>
    <w:pPr>
      <w:ind w:left="720"/>
      <w:contextualSpacing/>
    </w:pPr>
  </w:style>
  <w:style w:type="table" w:styleId="a4">
    <w:name w:val="Table Grid"/>
    <w:basedOn w:val="a1"/>
    <w:uiPriority w:val="39"/>
    <w:rsid w:val="0084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1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15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dcterms:created xsi:type="dcterms:W3CDTF">2020-05-06T17:58:00Z</dcterms:created>
  <dcterms:modified xsi:type="dcterms:W3CDTF">2020-05-06T17:58:00Z</dcterms:modified>
</cp:coreProperties>
</file>